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F3" w:rsidRDefault="000D78B7" w:rsidP="00F05C25">
      <w:pPr>
        <w:pStyle w:val="Title"/>
      </w:pPr>
      <w:r>
        <w:t>Documents Y</w:t>
      </w:r>
      <w:r w:rsidR="001E26F3">
        <w:t>ou Need For Your Estate Plan</w:t>
      </w:r>
    </w:p>
    <w:p w:rsidR="00F05C25" w:rsidRPr="00F05C25" w:rsidRDefault="00F05C25" w:rsidP="00F05C25"/>
    <w:p w:rsidR="001E26F3" w:rsidRDefault="001E26F3">
      <w:r>
        <w:t xml:space="preserve">These are some of the important documents that you </w:t>
      </w:r>
      <w:r w:rsidR="00F05C25">
        <w:t>might</w:t>
      </w:r>
      <w:r>
        <w:t xml:space="preserve"> need for your estate plans.  For each document, identify where the original is located</w:t>
      </w:r>
      <w:r w:rsidR="00F05C25">
        <w:t>, to help you heirs locate them</w:t>
      </w:r>
      <w:r>
        <w:t xml:space="preserve">.  </w:t>
      </w:r>
      <w:r w:rsidR="00971F0D">
        <w:t xml:space="preserve">If you don’t have the document, identify whether you plan to develop it (TBD) or not applicable (N/A) if </w:t>
      </w:r>
      <w:r w:rsidR="00F05C25">
        <w:t xml:space="preserve">you don’t need that document.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26F3" w:rsidTr="001E26F3">
        <w:tc>
          <w:tcPr>
            <w:tcW w:w="3116" w:type="dxa"/>
          </w:tcPr>
          <w:p w:rsidR="001E26F3" w:rsidRPr="001E26F3" w:rsidRDefault="001E26F3">
            <w:pPr>
              <w:rPr>
                <w:b/>
              </w:rPr>
            </w:pPr>
            <w:r w:rsidRPr="001E26F3">
              <w:rPr>
                <w:b/>
              </w:rPr>
              <w:t>Document Name</w:t>
            </w:r>
          </w:p>
        </w:tc>
        <w:tc>
          <w:tcPr>
            <w:tcW w:w="3117" w:type="dxa"/>
          </w:tcPr>
          <w:p w:rsidR="001E26F3" w:rsidRDefault="001E26F3">
            <w:pPr>
              <w:rPr>
                <w:b/>
              </w:rPr>
            </w:pPr>
            <w:r>
              <w:rPr>
                <w:b/>
              </w:rPr>
              <w:t xml:space="preserve">Do you have one? </w:t>
            </w:r>
          </w:p>
          <w:p w:rsidR="001E26F3" w:rsidRPr="001E26F3" w:rsidRDefault="001E26F3">
            <w:pPr>
              <w:rPr>
                <w:sz w:val="20"/>
                <w:szCs w:val="20"/>
              </w:rPr>
            </w:pPr>
            <w:r w:rsidRPr="001E26F3">
              <w:rPr>
                <w:sz w:val="20"/>
                <w:szCs w:val="20"/>
              </w:rPr>
              <w:t>(Yes, No, TBD, N/A)</w:t>
            </w:r>
          </w:p>
        </w:tc>
        <w:tc>
          <w:tcPr>
            <w:tcW w:w="3117" w:type="dxa"/>
          </w:tcPr>
          <w:p w:rsidR="001E26F3" w:rsidRPr="001E26F3" w:rsidRDefault="001E26F3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</w:tr>
      <w:tr w:rsidR="001E26F3" w:rsidTr="001E26F3">
        <w:tc>
          <w:tcPr>
            <w:tcW w:w="3116" w:type="dxa"/>
          </w:tcPr>
          <w:p w:rsidR="001E26F3" w:rsidRDefault="001E26F3">
            <w:r>
              <w:t>Your Will</w:t>
            </w:r>
          </w:p>
        </w:tc>
        <w:tc>
          <w:tcPr>
            <w:tcW w:w="3117" w:type="dxa"/>
          </w:tcPr>
          <w:p w:rsidR="001E26F3" w:rsidRDefault="001E26F3"/>
        </w:tc>
        <w:tc>
          <w:tcPr>
            <w:tcW w:w="3117" w:type="dxa"/>
          </w:tcPr>
          <w:p w:rsidR="001E26F3" w:rsidRDefault="001E26F3"/>
        </w:tc>
      </w:tr>
      <w:tr w:rsidR="001E26F3" w:rsidTr="001E26F3">
        <w:tc>
          <w:tcPr>
            <w:tcW w:w="3116" w:type="dxa"/>
          </w:tcPr>
          <w:p w:rsidR="001E26F3" w:rsidRDefault="001E26F3">
            <w:r>
              <w:t>Management Plan</w:t>
            </w:r>
          </w:p>
        </w:tc>
        <w:tc>
          <w:tcPr>
            <w:tcW w:w="3117" w:type="dxa"/>
          </w:tcPr>
          <w:p w:rsidR="001E26F3" w:rsidRDefault="001E26F3"/>
        </w:tc>
        <w:tc>
          <w:tcPr>
            <w:tcW w:w="3117" w:type="dxa"/>
          </w:tcPr>
          <w:p w:rsidR="001E26F3" w:rsidRDefault="001E26F3"/>
        </w:tc>
      </w:tr>
      <w:tr w:rsidR="001E26F3" w:rsidTr="001E26F3">
        <w:tc>
          <w:tcPr>
            <w:tcW w:w="3116" w:type="dxa"/>
          </w:tcPr>
          <w:p w:rsidR="001E26F3" w:rsidRDefault="001E26F3">
            <w:r>
              <w:t>Cost share agreements</w:t>
            </w:r>
          </w:p>
        </w:tc>
        <w:tc>
          <w:tcPr>
            <w:tcW w:w="3117" w:type="dxa"/>
          </w:tcPr>
          <w:p w:rsidR="001E26F3" w:rsidRDefault="001E26F3"/>
        </w:tc>
        <w:tc>
          <w:tcPr>
            <w:tcW w:w="3117" w:type="dxa"/>
          </w:tcPr>
          <w:p w:rsidR="001E26F3" w:rsidRDefault="001E26F3"/>
        </w:tc>
      </w:tr>
      <w:tr w:rsidR="001E26F3" w:rsidTr="001E26F3">
        <w:tc>
          <w:tcPr>
            <w:tcW w:w="3116" w:type="dxa"/>
          </w:tcPr>
          <w:p w:rsidR="001E26F3" w:rsidRDefault="001E26F3">
            <w:r>
              <w:t>List of professionals that you work with</w:t>
            </w:r>
            <w:r w:rsidR="00971F0D">
              <w:t xml:space="preserve"> (</w:t>
            </w:r>
            <w:hyperlink r:id="rId7" w:history="1">
              <w:r w:rsidR="00971F0D" w:rsidRPr="00971F0D">
                <w:rPr>
                  <w:rStyle w:val="Hyperlink"/>
                </w:rPr>
                <w:t>Worksheet 5: Who does what on your land</w:t>
              </w:r>
            </w:hyperlink>
            <w:r w:rsidR="00971F0D">
              <w:t>)</w:t>
            </w:r>
          </w:p>
        </w:tc>
        <w:tc>
          <w:tcPr>
            <w:tcW w:w="3117" w:type="dxa"/>
          </w:tcPr>
          <w:p w:rsidR="001E26F3" w:rsidRDefault="001E26F3"/>
        </w:tc>
        <w:tc>
          <w:tcPr>
            <w:tcW w:w="3117" w:type="dxa"/>
          </w:tcPr>
          <w:p w:rsidR="001E26F3" w:rsidRDefault="001E26F3"/>
        </w:tc>
      </w:tr>
      <w:tr w:rsidR="001E26F3" w:rsidTr="001E26F3">
        <w:tc>
          <w:tcPr>
            <w:tcW w:w="3116" w:type="dxa"/>
          </w:tcPr>
          <w:p w:rsidR="001E26F3" w:rsidRDefault="001E26F3">
            <w:r>
              <w:t xml:space="preserve">Deeds </w:t>
            </w:r>
          </w:p>
        </w:tc>
        <w:tc>
          <w:tcPr>
            <w:tcW w:w="3117" w:type="dxa"/>
          </w:tcPr>
          <w:p w:rsidR="001E26F3" w:rsidRDefault="001E26F3"/>
        </w:tc>
        <w:tc>
          <w:tcPr>
            <w:tcW w:w="3117" w:type="dxa"/>
          </w:tcPr>
          <w:p w:rsidR="001E26F3" w:rsidRDefault="001E26F3"/>
        </w:tc>
      </w:tr>
      <w:tr w:rsidR="001E26F3" w:rsidTr="001E26F3">
        <w:tc>
          <w:tcPr>
            <w:tcW w:w="3116" w:type="dxa"/>
          </w:tcPr>
          <w:p w:rsidR="001E26F3" w:rsidRDefault="001E26F3">
            <w:r>
              <w:t>Beneficiary Forms (for life insurance policies, retirement accounts)</w:t>
            </w:r>
          </w:p>
        </w:tc>
        <w:tc>
          <w:tcPr>
            <w:tcW w:w="3117" w:type="dxa"/>
          </w:tcPr>
          <w:p w:rsidR="001E26F3" w:rsidRDefault="001E26F3"/>
        </w:tc>
        <w:tc>
          <w:tcPr>
            <w:tcW w:w="3117" w:type="dxa"/>
          </w:tcPr>
          <w:p w:rsidR="001E26F3" w:rsidRDefault="001E26F3"/>
        </w:tc>
      </w:tr>
      <w:tr w:rsidR="001E26F3" w:rsidTr="001E26F3">
        <w:tc>
          <w:tcPr>
            <w:tcW w:w="3116" w:type="dxa"/>
          </w:tcPr>
          <w:p w:rsidR="001E26F3" w:rsidRDefault="001E26F3">
            <w:r>
              <w:t>Asset Inventory (</w:t>
            </w:r>
            <w:hyperlink r:id="rId8" w:history="1">
              <w:r w:rsidRPr="00971F0D">
                <w:rPr>
                  <w:rStyle w:val="Hyperlink"/>
                </w:rPr>
                <w:t xml:space="preserve">Worksheet 1: </w:t>
              </w:r>
              <w:r w:rsidR="00971F0D" w:rsidRPr="00971F0D">
                <w:rPr>
                  <w:rStyle w:val="Hyperlink"/>
                </w:rPr>
                <w:t>The forest property and estate overview</w:t>
              </w:r>
            </w:hyperlink>
            <w:r w:rsidR="00971F0D">
              <w:t>)</w:t>
            </w:r>
          </w:p>
        </w:tc>
        <w:tc>
          <w:tcPr>
            <w:tcW w:w="3117" w:type="dxa"/>
          </w:tcPr>
          <w:p w:rsidR="001E26F3" w:rsidRDefault="001E26F3"/>
        </w:tc>
        <w:tc>
          <w:tcPr>
            <w:tcW w:w="3117" w:type="dxa"/>
          </w:tcPr>
          <w:p w:rsidR="001E26F3" w:rsidRDefault="001E26F3"/>
        </w:tc>
      </w:tr>
    </w:tbl>
    <w:p w:rsidR="001E26F3" w:rsidRDefault="001E26F3"/>
    <w:p w:rsidR="001E26F3" w:rsidRDefault="001E26F3">
      <w:r>
        <w:t>Other things to consider or include:</w:t>
      </w:r>
    </w:p>
    <w:p w:rsidR="001E26F3" w:rsidRDefault="001E26F3" w:rsidP="001E26F3">
      <w:pPr>
        <w:pStyle w:val="ListParagraph"/>
        <w:numPr>
          <w:ilvl w:val="0"/>
          <w:numId w:val="1"/>
        </w:numPr>
      </w:pPr>
      <w:r>
        <w:t>Power of Attorney</w:t>
      </w:r>
    </w:p>
    <w:p w:rsidR="000D78B7" w:rsidRDefault="00225E2D" w:rsidP="000D78B7">
      <w:pPr>
        <w:pStyle w:val="ListParagraph"/>
        <w:numPr>
          <w:ilvl w:val="0"/>
          <w:numId w:val="1"/>
        </w:numPr>
      </w:pPr>
      <w:hyperlink r:id="rId9" w:history="1">
        <w:r w:rsidR="000D78B7" w:rsidRPr="001E26F3">
          <w:rPr>
            <w:rStyle w:val="Hyperlink"/>
          </w:rPr>
          <w:t>Guide to Your Digital Assets</w:t>
        </w:r>
      </w:hyperlink>
    </w:p>
    <w:p w:rsidR="000D78B7" w:rsidRDefault="00225E2D" w:rsidP="000D78B7">
      <w:pPr>
        <w:pStyle w:val="ListParagraph"/>
        <w:numPr>
          <w:ilvl w:val="0"/>
          <w:numId w:val="1"/>
        </w:numPr>
      </w:pPr>
      <w:hyperlink r:id="rId10" w:history="1">
        <w:r w:rsidR="000D78B7" w:rsidRPr="001E26F3">
          <w:rPr>
            <w:rStyle w:val="Hyperlink"/>
          </w:rPr>
          <w:t>Funeral Arrangements</w:t>
        </w:r>
      </w:hyperlink>
    </w:p>
    <w:p w:rsidR="000D78B7" w:rsidRDefault="00225E2D" w:rsidP="000D78B7">
      <w:pPr>
        <w:pStyle w:val="ListParagraph"/>
        <w:numPr>
          <w:ilvl w:val="0"/>
          <w:numId w:val="1"/>
        </w:numPr>
      </w:pPr>
      <w:hyperlink r:id="rId11" w:history="1">
        <w:r w:rsidR="000D78B7" w:rsidRPr="00967711">
          <w:rPr>
            <w:rStyle w:val="Hyperlink"/>
          </w:rPr>
          <w:t>Advanced Health Care Directive</w:t>
        </w:r>
        <w:r w:rsidR="00967711" w:rsidRPr="00967711">
          <w:rPr>
            <w:rStyle w:val="Hyperlink"/>
          </w:rPr>
          <w:t>/Living Will</w:t>
        </w:r>
      </w:hyperlink>
    </w:p>
    <w:p w:rsidR="000D78B7" w:rsidRDefault="00225E2D" w:rsidP="001E26F3">
      <w:pPr>
        <w:pStyle w:val="ListParagraph"/>
        <w:numPr>
          <w:ilvl w:val="0"/>
          <w:numId w:val="1"/>
        </w:numPr>
      </w:pPr>
      <w:hyperlink r:id="rId12" w:history="1">
        <w:r w:rsidR="000D78B7" w:rsidRPr="001E26F3">
          <w:rPr>
            <w:rStyle w:val="Hyperlink"/>
          </w:rPr>
          <w:t>HIPAA Release Fo</w:t>
        </w:r>
        <w:bookmarkStart w:id="0" w:name="_GoBack"/>
        <w:bookmarkEnd w:id="0"/>
        <w:r w:rsidR="000D78B7" w:rsidRPr="001E26F3">
          <w:rPr>
            <w:rStyle w:val="Hyperlink"/>
          </w:rPr>
          <w:t>rm</w:t>
        </w:r>
      </w:hyperlink>
      <w:r w:rsidR="001E26F3">
        <w:t xml:space="preserve"> </w:t>
      </w:r>
    </w:p>
    <w:sectPr w:rsidR="000D78B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2D" w:rsidRDefault="00225E2D" w:rsidP="00E90172">
      <w:pPr>
        <w:spacing w:after="0" w:line="240" w:lineRule="auto"/>
      </w:pPr>
      <w:r>
        <w:separator/>
      </w:r>
    </w:p>
  </w:endnote>
  <w:endnote w:type="continuationSeparator" w:id="0">
    <w:p w:rsidR="00225E2D" w:rsidRDefault="00225E2D" w:rsidP="00E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72" w:rsidRDefault="00E90172" w:rsidP="00E90172">
    <w:pPr>
      <w:pStyle w:val="Footer"/>
      <w:jc w:val="center"/>
    </w:pPr>
    <w:hyperlink r:id="rId1" w:history="1">
      <w:r>
        <w:rPr>
          <w:rStyle w:val="Hyperlink"/>
        </w:rPr>
        <w:t>Your Legacy, Your Land</w:t>
      </w:r>
    </w:hyperlink>
  </w:p>
  <w:p w:rsidR="00E90172" w:rsidRDefault="00E90172" w:rsidP="00E90172">
    <w:pPr>
      <w:pStyle w:val="Footer"/>
      <w:jc w:val="center"/>
    </w:pPr>
    <w:r>
      <w:t xml:space="preserve">Celebrating 75 years of the </w:t>
    </w:r>
    <w:hyperlink r:id="rId2" w:history="1">
      <w:r>
        <w:rPr>
          <w:rStyle w:val="Hyperlink"/>
        </w:rPr>
        <w:t>American Tree Farm System</w:t>
      </w:r>
    </w:hyperlink>
    <w:r>
      <w:t xml:space="preserve">, a program of the </w:t>
    </w:r>
    <w:hyperlink r:id="rId3" w:history="1">
      <w:r>
        <w:rPr>
          <w:rStyle w:val="Hyperlink"/>
        </w:rPr>
        <w:t>American Forest Foundation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2D" w:rsidRDefault="00225E2D" w:rsidP="00E90172">
      <w:pPr>
        <w:spacing w:after="0" w:line="240" w:lineRule="auto"/>
      </w:pPr>
      <w:r>
        <w:separator/>
      </w:r>
    </w:p>
  </w:footnote>
  <w:footnote w:type="continuationSeparator" w:id="0">
    <w:p w:rsidR="00225E2D" w:rsidRDefault="00225E2D" w:rsidP="00E9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405B9"/>
    <w:multiLevelType w:val="hybridMultilevel"/>
    <w:tmpl w:val="DFF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7"/>
    <w:rsid w:val="000D78B7"/>
    <w:rsid w:val="001E26F3"/>
    <w:rsid w:val="00225E2D"/>
    <w:rsid w:val="003A20B4"/>
    <w:rsid w:val="006D46D1"/>
    <w:rsid w:val="00967711"/>
    <w:rsid w:val="00971F0D"/>
    <w:rsid w:val="00E90172"/>
    <w:rsid w:val="00F0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09811-269D-495B-BFB2-F0C0B6D8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2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72"/>
  </w:style>
  <w:style w:type="paragraph" w:styleId="Footer">
    <w:name w:val="footer"/>
    <w:basedOn w:val="Normal"/>
    <w:link w:val="FooterChar"/>
    <w:uiPriority w:val="99"/>
    <w:unhideWhenUsed/>
    <w:rsid w:val="00E9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landplan.org/sites/default/files/article_attachments/ties_to_the_land_worksheet_1_estate_overview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ho4.bluehornet.com/ct/83387732:7Vrjs_CON:m:1:2801935608:6224BEB0403850922B4BB386A4F3C59D:r" TargetMode="External"/><Relationship Id="rId12" Type="http://schemas.openxmlformats.org/officeDocument/2006/relationships/hyperlink" Target="https://www.athenaeum.edu/pdf/free-hipaa-release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rp.org/relationships/caregiving-resource-center/info-11-2010/lfm_living_will_and_health_care_power_of_attorne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verplans.com/articles/checklist-pre-planning-your-funeral-or-memorial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bes.com/pictures/mjd45efmii/guide-to-digital-asset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stfoundation.org/" TargetMode="External"/><Relationship Id="rId2" Type="http://schemas.openxmlformats.org/officeDocument/2006/relationships/hyperlink" Target="http://www.treefarmsystem.org/" TargetMode="External"/><Relationship Id="rId1" Type="http://schemas.openxmlformats.org/officeDocument/2006/relationships/hyperlink" Target="http://mylandplan.org/content/your-legacy-your-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Caroline</dc:creator>
  <cp:keywords/>
  <dc:description/>
  <cp:lastModifiedBy>Kuebler, Caroline</cp:lastModifiedBy>
  <cp:revision>2</cp:revision>
  <dcterms:created xsi:type="dcterms:W3CDTF">2016-04-28T16:34:00Z</dcterms:created>
  <dcterms:modified xsi:type="dcterms:W3CDTF">2016-09-08T14:18:00Z</dcterms:modified>
</cp:coreProperties>
</file>